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8048" w14:textId="4DF6732D" w:rsidR="0042272E" w:rsidRDefault="002329EC" w:rsidP="002329EC">
      <w:pPr>
        <w:pStyle w:val="BodyText"/>
        <w:ind w:left="2355"/>
        <w:rPr>
          <w:rFonts w:ascii="Times New Roman"/>
          <w:sz w:val="20"/>
        </w:rPr>
      </w:pPr>
      <w:r>
        <w:rPr>
          <w:rFonts w:asciiTheme="minorHAnsi" w:hAnsiTheme="minorHAnsi" w:cstheme="minorHAnsi"/>
          <w:noProof/>
          <w:sz w:val="20"/>
        </w:rPr>
        <w:t xml:space="preserve">       </w:t>
      </w:r>
      <w:r w:rsidRPr="002329EC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D4CAE77" wp14:editId="09B8302C">
            <wp:extent cx="3329305" cy="1117538"/>
            <wp:effectExtent l="0" t="0" r="4445" b="6985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20" cy="11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C5FE1" w14:textId="77777777" w:rsidR="00075581" w:rsidRDefault="00075581">
      <w:pPr>
        <w:spacing w:before="85"/>
        <w:ind w:left="1000"/>
        <w:rPr>
          <w:w w:val="120"/>
          <w:sz w:val="44"/>
        </w:rPr>
      </w:pPr>
    </w:p>
    <w:p w14:paraId="368C5A5C" w14:textId="77777777" w:rsidR="00075581" w:rsidRPr="00075581" w:rsidRDefault="00075581">
      <w:pPr>
        <w:spacing w:before="85"/>
        <w:ind w:left="1000"/>
        <w:rPr>
          <w:sz w:val="16"/>
          <w:szCs w:val="16"/>
        </w:rPr>
      </w:pPr>
    </w:p>
    <w:p w14:paraId="2489535B" w14:textId="10B54D4F" w:rsidR="0042272E" w:rsidRDefault="00075581" w:rsidP="00075581">
      <w:pPr>
        <w:pStyle w:val="BodyText"/>
        <w:spacing w:before="6"/>
        <w:jc w:val="center"/>
        <w:rPr>
          <w:sz w:val="68"/>
        </w:rPr>
      </w:pPr>
      <w:r>
        <w:rPr>
          <w:rFonts w:ascii="Times New Roman"/>
          <w:noProof/>
          <w:sz w:val="20"/>
        </w:rPr>
        <w:drawing>
          <wp:inline distT="0" distB="0" distL="0" distR="0" wp14:anchorId="4657339C" wp14:editId="73B7204C">
            <wp:extent cx="2514391" cy="1177882"/>
            <wp:effectExtent l="0" t="0" r="635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642" cy="11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7B16" w14:textId="77777777" w:rsidR="004B7350" w:rsidRPr="004B7350" w:rsidRDefault="004B7350" w:rsidP="00075581">
      <w:pPr>
        <w:pStyle w:val="BodyText"/>
        <w:spacing w:before="6"/>
        <w:jc w:val="center"/>
        <w:rPr>
          <w:sz w:val="24"/>
          <w:szCs w:val="24"/>
        </w:rPr>
      </w:pPr>
    </w:p>
    <w:p w14:paraId="44D20775" w14:textId="77777777" w:rsidR="00075581" w:rsidRPr="00075581" w:rsidRDefault="00075581" w:rsidP="00075581">
      <w:pPr>
        <w:pStyle w:val="BodyText"/>
        <w:spacing w:before="6"/>
        <w:jc w:val="center"/>
        <w:rPr>
          <w:sz w:val="24"/>
          <w:szCs w:val="24"/>
        </w:rPr>
      </w:pPr>
    </w:p>
    <w:p w14:paraId="6054850D" w14:textId="28C39D34" w:rsidR="00F15994" w:rsidRPr="00DD5265" w:rsidRDefault="00F15994" w:rsidP="00F15994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3B3B3B"/>
          <w:sz w:val="22"/>
          <w:szCs w:val="22"/>
        </w:rPr>
      </w:pP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North Notts BID is pleased to announce an exciting partnership with </w:t>
      </w:r>
      <w:proofErr w:type="spellStart"/>
      <w:r w:rsidRPr="00DD5265">
        <w:rPr>
          <w:rFonts w:asciiTheme="minorHAnsi" w:hAnsiTheme="minorHAnsi" w:cstheme="minorHAnsi"/>
          <w:color w:val="3B3B3B"/>
          <w:sz w:val="22"/>
          <w:szCs w:val="22"/>
        </w:rPr>
        <w:t>Osberton</w:t>
      </w:r>
      <w:proofErr w:type="spellEnd"/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International Horse Trials.</w:t>
      </w:r>
    </w:p>
    <w:p w14:paraId="423B7AA9" w14:textId="2CF6FBF9" w:rsidR="00FD5050" w:rsidRDefault="00AF5361" w:rsidP="00FD5050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 Events, organisers</w:t>
      </w:r>
      <w:r w:rsidR="00FD5050" w:rsidRPr="00DD5265">
        <w:rPr>
          <w:rFonts w:asciiTheme="minorHAnsi" w:hAnsiTheme="minorHAnsi" w:cstheme="minorHAnsi"/>
          <w:sz w:val="22"/>
          <w:szCs w:val="22"/>
        </w:rPr>
        <w:t xml:space="preserve">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Osberton</w:t>
      </w:r>
      <w:proofErr w:type="spellEnd"/>
      <w:r w:rsidR="00FD5050" w:rsidRPr="00DD5265">
        <w:rPr>
          <w:rFonts w:asciiTheme="minorHAnsi" w:hAnsiTheme="minorHAnsi" w:cstheme="minorHAnsi"/>
          <w:sz w:val="22"/>
          <w:szCs w:val="22"/>
        </w:rPr>
        <w:t xml:space="preserve"> horse trials</w:t>
      </w:r>
      <w:r>
        <w:rPr>
          <w:rFonts w:asciiTheme="minorHAnsi" w:hAnsiTheme="minorHAnsi" w:cstheme="minorHAnsi"/>
          <w:sz w:val="22"/>
          <w:szCs w:val="22"/>
        </w:rPr>
        <w:t>,</w:t>
      </w:r>
      <w:r w:rsidR="00FD5050" w:rsidRPr="00DD52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are offering</w:t>
      </w:r>
      <w:r w:rsidR="00FD5050" w:rsidRPr="00DD5265">
        <w:rPr>
          <w:rFonts w:asciiTheme="minorHAnsi" w:hAnsiTheme="minorHAnsi" w:cstheme="minorHAnsi"/>
          <w:sz w:val="22"/>
          <w:szCs w:val="22"/>
        </w:rPr>
        <w:t xml:space="preserve"> every BID Member business and its employees </w:t>
      </w:r>
      <w:r>
        <w:rPr>
          <w:rFonts w:asciiTheme="minorHAnsi" w:hAnsiTheme="minorHAnsi" w:cstheme="minorHAnsi"/>
          <w:sz w:val="22"/>
          <w:szCs w:val="22"/>
        </w:rPr>
        <w:t xml:space="preserve">the opportunity </w:t>
      </w:r>
      <w:r w:rsidR="00FD5050" w:rsidRPr="00DD5265">
        <w:rPr>
          <w:rFonts w:asciiTheme="minorHAnsi" w:hAnsiTheme="minorHAnsi" w:cstheme="minorHAnsi"/>
          <w:sz w:val="22"/>
          <w:szCs w:val="22"/>
        </w:rPr>
        <w:t>to access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D5050" w:rsidRPr="00DD5265">
        <w:rPr>
          <w:rFonts w:asciiTheme="minorHAnsi" w:hAnsiTheme="minorHAnsi" w:cstheme="minorHAnsi"/>
          <w:sz w:val="22"/>
          <w:szCs w:val="22"/>
        </w:rPr>
        <w:t>FREE family tickets to the event over the weekend of Saturday 5</w:t>
      </w:r>
      <w:r w:rsidR="00FD5050" w:rsidRPr="00DD526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D5050" w:rsidRPr="00DD5265">
        <w:rPr>
          <w:rFonts w:asciiTheme="minorHAnsi" w:hAnsiTheme="minorHAnsi" w:cstheme="minorHAnsi"/>
          <w:sz w:val="22"/>
          <w:szCs w:val="22"/>
        </w:rPr>
        <w:t xml:space="preserve"> and Sunday 6</w:t>
      </w:r>
      <w:r w:rsidR="00FD5050" w:rsidRPr="00DD526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D5050" w:rsidRPr="00DD5265">
        <w:rPr>
          <w:rFonts w:asciiTheme="minorHAnsi" w:hAnsiTheme="minorHAnsi" w:cstheme="minorHAnsi"/>
          <w:sz w:val="22"/>
          <w:szCs w:val="22"/>
        </w:rPr>
        <w:t xml:space="preserve"> October 2019. </w:t>
      </w:r>
    </w:p>
    <w:p w14:paraId="75B251CD" w14:textId="77777777" w:rsidR="00DD5265" w:rsidRPr="00DD5265" w:rsidRDefault="00DD5265" w:rsidP="00FD5050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318ECD80" w14:textId="77777777" w:rsidR="00AF5361" w:rsidRDefault="00F15994" w:rsidP="00AF5361">
      <w:pPr>
        <w:pStyle w:val="CommentText"/>
        <w:rPr>
          <w:rFonts w:asciiTheme="minorHAnsi" w:hAnsiTheme="minorHAnsi" w:cstheme="minorHAnsi"/>
          <w:color w:val="3B3B3B"/>
          <w:sz w:val="22"/>
          <w:szCs w:val="22"/>
        </w:rPr>
      </w:pPr>
      <w:r w:rsidRPr="00DD5265">
        <w:rPr>
          <w:rFonts w:asciiTheme="minorHAnsi" w:hAnsiTheme="minorHAnsi" w:cstheme="minorHAnsi"/>
          <w:color w:val="3B3B3B"/>
          <w:sz w:val="22"/>
          <w:szCs w:val="22"/>
        </w:rPr>
        <w:t>Each year the horse trials welcomes over 5</w:t>
      </w:r>
      <w:r w:rsidR="00AF5361">
        <w:rPr>
          <w:rFonts w:asciiTheme="minorHAnsi" w:hAnsiTheme="minorHAnsi" w:cstheme="minorHAnsi"/>
          <w:color w:val="3B3B3B"/>
          <w:sz w:val="22"/>
          <w:szCs w:val="22"/>
        </w:rPr>
        <w:t>,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>000 visitors to the estate over the four days</w:t>
      </w:r>
      <w:r w:rsidR="00AF5361">
        <w:rPr>
          <w:rFonts w:asciiTheme="minorHAnsi" w:hAnsiTheme="minorHAnsi" w:cstheme="minorHAnsi"/>
          <w:color w:val="3B3B3B"/>
          <w:sz w:val="22"/>
          <w:szCs w:val="22"/>
        </w:rPr>
        <w:t xml:space="preserve">.  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Many of the </w:t>
      </w:r>
      <w:r w:rsidR="00AF5361">
        <w:rPr>
          <w:rFonts w:asciiTheme="minorHAnsi" w:hAnsiTheme="minorHAnsi" w:cstheme="minorHAnsi"/>
          <w:color w:val="3B3B3B"/>
          <w:sz w:val="22"/>
          <w:szCs w:val="22"/>
        </w:rPr>
        <w:t>W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>orld</w:t>
      </w:r>
      <w:r w:rsidR="00AF5361">
        <w:rPr>
          <w:rFonts w:asciiTheme="minorHAnsi" w:hAnsiTheme="minorHAnsi" w:cstheme="minorHAnsi"/>
          <w:color w:val="3B3B3B"/>
          <w:sz w:val="22"/>
          <w:szCs w:val="22"/>
        </w:rPr>
        <w:t>’s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top athletes compete at </w:t>
      </w:r>
      <w:proofErr w:type="spellStart"/>
      <w:r w:rsidRPr="00DD5265">
        <w:rPr>
          <w:rFonts w:asciiTheme="minorHAnsi" w:hAnsiTheme="minorHAnsi" w:cstheme="minorHAnsi"/>
          <w:color w:val="3B3B3B"/>
          <w:sz w:val="22"/>
          <w:szCs w:val="22"/>
        </w:rPr>
        <w:t>Osberton</w:t>
      </w:r>
      <w:proofErr w:type="spellEnd"/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, bringing their future stars to compete in the Championship classes. It is the ideal chance to rub shoulders with Olympic and </w:t>
      </w:r>
      <w:r w:rsidR="00AF5361">
        <w:rPr>
          <w:rFonts w:asciiTheme="minorHAnsi" w:hAnsiTheme="minorHAnsi" w:cstheme="minorHAnsi"/>
          <w:color w:val="3B3B3B"/>
          <w:sz w:val="22"/>
          <w:szCs w:val="22"/>
        </w:rPr>
        <w:t>W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orld champions and see them at close quarters. </w:t>
      </w:r>
    </w:p>
    <w:p w14:paraId="7EF4C8D4" w14:textId="77777777" w:rsidR="00AF5361" w:rsidRDefault="00AF5361" w:rsidP="00AF5361">
      <w:pPr>
        <w:pStyle w:val="CommentText"/>
        <w:rPr>
          <w:rFonts w:asciiTheme="minorHAnsi" w:hAnsiTheme="minorHAnsi" w:cstheme="minorHAnsi"/>
          <w:color w:val="3B3B3B"/>
          <w:sz w:val="22"/>
          <w:szCs w:val="22"/>
        </w:rPr>
      </w:pPr>
    </w:p>
    <w:p w14:paraId="43CEDC2E" w14:textId="0FC9632E" w:rsidR="00F15994" w:rsidRDefault="00F15994" w:rsidP="00AF5361">
      <w:pPr>
        <w:pStyle w:val="CommentText"/>
        <w:rPr>
          <w:rFonts w:asciiTheme="minorHAnsi" w:hAnsiTheme="minorHAnsi" w:cstheme="minorHAnsi"/>
          <w:color w:val="3B3B3B"/>
          <w:sz w:val="22"/>
          <w:szCs w:val="22"/>
        </w:rPr>
      </w:pP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This year </w:t>
      </w:r>
      <w:proofErr w:type="spellStart"/>
      <w:r w:rsidRPr="00DD5265">
        <w:rPr>
          <w:rFonts w:asciiTheme="minorHAnsi" w:hAnsiTheme="minorHAnsi" w:cstheme="minorHAnsi"/>
          <w:color w:val="3B3B3B"/>
          <w:sz w:val="22"/>
          <w:szCs w:val="22"/>
        </w:rPr>
        <w:t>Osberton</w:t>
      </w:r>
      <w:proofErr w:type="spellEnd"/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will also host carriage driving for the first time</w:t>
      </w:r>
      <w:r w:rsidR="00AF5361">
        <w:rPr>
          <w:rFonts w:asciiTheme="minorHAnsi" w:hAnsiTheme="minorHAnsi" w:cstheme="minorHAnsi"/>
          <w:color w:val="3B3B3B"/>
          <w:sz w:val="22"/>
          <w:szCs w:val="22"/>
        </w:rPr>
        <w:t xml:space="preserve"> with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top drivers pitting their prowess as they drive at speed through the winding obstacles.</w:t>
      </w:r>
    </w:p>
    <w:p w14:paraId="3BEEA06C" w14:textId="4C8D185D" w:rsidR="00AF5361" w:rsidRDefault="00AF5361" w:rsidP="00AF5361">
      <w:pPr>
        <w:pStyle w:val="CommentText"/>
        <w:rPr>
          <w:rFonts w:asciiTheme="minorHAnsi" w:hAnsiTheme="minorHAnsi" w:cstheme="minorHAnsi"/>
          <w:color w:val="3B3B3B"/>
          <w:sz w:val="22"/>
          <w:szCs w:val="22"/>
        </w:rPr>
      </w:pPr>
    </w:p>
    <w:p w14:paraId="5BEC8C6A" w14:textId="3874FDA3" w:rsidR="00AF5361" w:rsidRPr="00DD5265" w:rsidRDefault="00AF5361" w:rsidP="00AF5361">
      <w:pPr>
        <w:pStyle w:val="CommentText"/>
        <w:rPr>
          <w:rFonts w:asciiTheme="minorHAnsi" w:hAnsiTheme="minorHAnsi" w:cstheme="minorHAnsi"/>
          <w:color w:val="3B3B3B"/>
          <w:sz w:val="22"/>
          <w:szCs w:val="22"/>
        </w:rPr>
      </w:pPr>
      <w:r>
        <w:rPr>
          <w:rFonts w:asciiTheme="minorHAnsi" w:hAnsiTheme="minorHAnsi" w:cstheme="minorHAnsi"/>
          <w:color w:val="3B3B3B"/>
          <w:sz w:val="22"/>
          <w:szCs w:val="22"/>
        </w:rPr>
        <w:t xml:space="preserve">As well as 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>the equestrian</w:t>
      </w:r>
      <w:r>
        <w:rPr>
          <w:rFonts w:asciiTheme="minorHAnsi" w:hAnsiTheme="minorHAnsi" w:cstheme="minorHAnsi"/>
          <w:color w:val="3B3B3B"/>
          <w:sz w:val="22"/>
          <w:szCs w:val="22"/>
        </w:rPr>
        <w:t xml:space="preserve"> activities, </w:t>
      </w:r>
      <w:proofErr w:type="spellStart"/>
      <w:r w:rsidRPr="00DD5265">
        <w:rPr>
          <w:rFonts w:asciiTheme="minorHAnsi" w:hAnsiTheme="minorHAnsi" w:cstheme="minorHAnsi"/>
          <w:color w:val="3B3B3B"/>
          <w:sz w:val="22"/>
          <w:szCs w:val="22"/>
        </w:rPr>
        <w:t>Osberton</w:t>
      </w:r>
      <w:proofErr w:type="spellEnd"/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offers a wealth of </w:t>
      </w:r>
      <w:r>
        <w:rPr>
          <w:rFonts w:asciiTheme="minorHAnsi" w:hAnsiTheme="minorHAnsi" w:cstheme="minorHAnsi"/>
          <w:color w:val="3B3B3B"/>
          <w:sz w:val="22"/>
          <w:szCs w:val="22"/>
        </w:rPr>
        <w:t>fun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for all the family</w:t>
      </w:r>
      <w:r>
        <w:rPr>
          <w:rFonts w:asciiTheme="minorHAnsi" w:hAnsiTheme="minorHAnsi" w:cstheme="minorHAnsi"/>
          <w:color w:val="3B3B3B"/>
          <w:sz w:val="22"/>
          <w:szCs w:val="22"/>
        </w:rPr>
        <w:t xml:space="preserve"> including a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shopping villag</w:t>
      </w:r>
      <w:r>
        <w:rPr>
          <w:rFonts w:asciiTheme="minorHAnsi" w:hAnsiTheme="minorHAnsi" w:cstheme="minorHAnsi"/>
          <w:color w:val="3B3B3B"/>
          <w:sz w:val="22"/>
          <w:szCs w:val="22"/>
        </w:rPr>
        <w:t>e offering a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wide variety of outlets, bars and eateries</w:t>
      </w:r>
      <w:r>
        <w:rPr>
          <w:rFonts w:asciiTheme="minorHAnsi" w:hAnsiTheme="minorHAnsi" w:cstheme="minorHAnsi"/>
          <w:color w:val="3B3B3B"/>
          <w:sz w:val="22"/>
          <w:szCs w:val="22"/>
        </w:rPr>
        <w:t>.  These include a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popular street food and </w:t>
      </w:r>
      <w:r>
        <w:rPr>
          <w:rFonts w:asciiTheme="minorHAnsi" w:hAnsiTheme="minorHAnsi" w:cstheme="minorHAnsi"/>
          <w:color w:val="3B3B3B"/>
          <w:sz w:val="22"/>
          <w:szCs w:val="22"/>
        </w:rPr>
        <w:t xml:space="preserve">a 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Gin </w:t>
      </w:r>
      <w:r>
        <w:rPr>
          <w:rFonts w:asciiTheme="minorHAnsi" w:hAnsiTheme="minorHAnsi" w:cstheme="minorHAnsi"/>
          <w:color w:val="3B3B3B"/>
          <w:sz w:val="22"/>
          <w:szCs w:val="22"/>
        </w:rPr>
        <w:t>D</w:t>
      </w:r>
      <w:r w:rsidRPr="00DD5265">
        <w:rPr>
          <w:rFonts w:asciiTheme="minorHAnsi" w:hAnsiTheme="minorHAnsi" w:cstheme="minorHAnsi"/>
          <w:color w:val="3B3B3B"/>
          <w:sz w:val="22"/>
          <w:szCs w:val="22"/>
        </w:rPr>
        <w:t>en</w:t>
      </w:r>
      <w:r w:rsidRPr="00DD526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D5265">
        <w:rPr>
          <w:rFonts w:asciiTheme="minorHAnsi" w:hAnsiTheme="minorHAnsi" w:cstheme="minorHAnsi"/>
          <w:sz w:val="22"/>
          <w:szCs w:val="22"/>
        </w:rPr>
        <w:t xml:space="preserve">There is also a children’s fun fair and you can have a go at dog agility!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265">
        <w:rPr>
          <w:rFonts w:asciiTheme="minorHAnsi" w:hAnsiTheme="minorHAnsi" w:cstheme="minorHAnsi"/>
          <w:sz w:val="22"/>
          <w:szCs w:val="22"/>
        </w:rPr>
        <w:t xml:space="preserve">The shopping village ensures that there is something for all. </w:t>
      </w:r>
    </w:p>
    <w:p w14:paraId="7ADFA34E" w14:textId="749675AE" w:rsidR="00F15994" w:rsidRDefault="00AF5361" w:rsidP="00FD5050">
      <w:pPr>
        <w:pStyle w:val="NormalWeb"/>
        <w:shd w:val="clear" w:color="auto" w:fill="FFFFFF"/>
        <w:spacing w:before="375" w:beforeAutospacing="0" w:after="450" w:afterAutospacing="0"/>
        <w:rPr>
          <w:rFonts w:asciiTheme="minorHAnsi" w:hAnsiTheme="minorHAnsi" w:cstheme="minorHAnsi"/>
          <w:color w:val="3B3B3B"/>
          <w:sz w:val="22"/>
          <w:szCs w:val="22"/>
        </w:rPr>
      </w:pPr>
      <w:r>
        <w:rPr>
          <w:rFonts w:asciiTheme="minorHAnsi" w:hAnsiTheme="minorHAnsi" w:cstheme="minorHAnsi"/>
          <w:color w:val="3B3B3B"/>
          <w:sz w:val="22"/>
          <w:szCs w:val="22"/>
        </w:rPr>
        <w:t xml:space="preserve">Stuart </w:t>
      </w:r>
      <w:proofErr w:type="spellStart"/>
      <w:r>
        <w:rPr>
          <w:rFonts w:asciiTheme="minorHAnsi" w:hAnsiTheme="minorHAnsi" w:cstheme="minorHAnsi"/>
          <w:color w:val="3B3B3B"/>
          <w:sz w:val="22"/>
          <w:szCs w:val="22"/>
        </w:rPr>
        <w:t>Buntine</w:t>
      </w:r>
      <w:proofErr w:type="spellEnd"/>
      <w:r>
        <w:rPr>
          <w:rFonts w:asciiTheme="minorHAnsi" w:hAnsiTheme="minorHAnsi" w:cstheme="minorHAnsi"/>
          <w:color w:val="3B3B3B"/>
          <w:sz w:val="22"/>
          <w:szCs w:val="22"/>
        </w:rPr>
        <w:t xml:space="preserve"> from Bede Events said:</w:t>
      </w:r>
      <w:r w:rsidR="00FD5050"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“</w:t>
      </w:r>
      <w:r w:rsidR="00F15994"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BEDE Events </w:t>
      </w:r>
      <w:r w:rsidR="00015A6F">
        <w:rPr>
          <w:rFonts w:asciiTheme="minorHAnsi" w:hAnsiTheme="minorHAnsi" w:cstheme="minorHAnsi"/>
          <w:color w:val="3B3B3B"/>
          <w:sz w:val="22"/>
          <w:szCs w:val="22"/>
        </w:rPr>
        <w:t>is</w:t>
      </w:r>
      <w:r w:rsidR="00F15994"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 delighted to be working with the North Notts BID to raise the region’s profile and drive tourism to the area. The event annually contributes over £2.5 M to the local economy. </w:t>
      </w:r>
      <w:r w:rsidR="004B7320"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r w:rsidR="00F15994" w:rsidRPr="00DD5265">
        <w:rPr>
          <w:rFonts w:asciiTheme="minorHAnsi" w:hAnsiTheme="minorHAnsi" w:cstheme="minorHAnsi"/>
          <w:color w:val="3B3B3B"/>
          <w:sz w:val="22"/>
          <w:szCs w:val="22"/>
        </w:rPr>
        <w:t>We are looking forward to building a stronger relationship with the region’s businesses.</w:t>
      </w:r>
      <w:r w:rsidR="00FD5050" w:rsidRPr="00DD5265">
        <w:rPr>
          <w:rFonts w:asciiTheme="minorHAnsi" w:hAnsiTheme="minorHAnsi" w:cstheme="minorHAnsi"/>
          <w:color w:val="3B3B3B"/>
          <w:sz w:val="22"/>
          <w:szCs w:val="22"/>
        </w:rPr>
        <w:t>”</w:t>
      </w:r>
    </w:p>
    <w:p w14:paraId="4677477E" w14:textId="77777777" w:rsidR="00075581" w:rsidRPr="00075581" w:rsidRDefault="00075581" w:rsidP="00075581">
      <w:pPr>
        <w:pStyle w:val="CommentText"/>
        <w:rPr>
          <w:rFonts w:asciiTheme="minorHAnsi" w:hAnsiTheme="minorHAnsi" w:cstheme="minorHAnsi"/>
          <w:b/>
          <w:bCs/>
          <w:color w:val="3B3B3B"/>
          <w:sz w:val="22"/>
          <w:szCs w:val="22"/>
        </w:rPr>
      </w:pPr>
      <w:r w:rsidRPr="00075581">
        <w:rPr>
          <w:rFonts w:asciiTheme="minorHAnsi" w:hAnsiTheme="minorHAnsi" w:cstheme="minorHAnsi"/>
          <w:b/>
          <w:bCs/>
          <w:color w:val="3B3B3B"/>
          <w:sz w:val="22"/>
          <w:szCs w:val="22"/>
        </w:rPr>
        <w:t xml:space="preserve">To take advantage of this offer please apply for your FREE family ticket code by contacting Georgie at the BEDE Events office - </w:t>
      </w:r>
      <w:hyperlink r:id="rId8" w:history="1">
        <w:r w:rsidRPr="0007558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georgie@bedeltd.co.uk</w:t>
        </w:r>
      </w:hyperlink>
      <w:r w:rsidRPr="00075581">
        <w:rPr>
          <w:rFonts w:asciiTheme="minorHAnsi" w:hAnsiTheme="minorHAnsi" w:cstheme="minorHAnsi"/>
          <w:b/>
          <w:bCs/>
          <w:color w:val="3B3B3B"/>
          <w:sz w:val="22"/>
          <w:szCs w:val="22"/>
        </w:rPr>
        <w:t>.</w:t>
      </w:r>
    </w:p>
    <w:p w14:paraId="1EFA9C48" w14:textId="77777777" w:rsidR="008C5A01" w:rsidRPr="00075581" w:rsidRDefault="008C5A01" w:rsidP="00AF5361">
      <w:pPr>
        <w:pStyle w:val="CommentText"/>
        <w:rPr>
          <w:rFonts w:asciiTheme="minorHAnsi" w:hAnsiTheme="minorHAnsi" w:cstheme="minorHAnsi"/>
          <w:b/>
          <w:bCs/>
          <w:color w:val="3B3B3B"/>
          <w:sz w:val="22"/>
          <w:szCs w:val="22"/>
        </w:rPr>
      </w:pPr>
    </w:p>
    <w:p w14:paraId="2CEC695A" w14:textId="370B3EF3" w:rsidR="008C5A01" w:rsidRDefault="008C5A01" w:rsidP="00AF5361">
      <w:pPr>
        <w:pStyle w:val="CommentText"/>
        <w:rPr>
          <w:rFonts w:asciiTheme="minorHAnsi" w:hAnsiTheme="minorHAnsi" w:cstheme="minorHAnsi"/>
          <w:b/>
          <w:bCs/>
          <w:color w:val="3B3B3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B3B3B"/>
          <w:sz w:val="22"/>
          <w:szCs w:val="22"/>
        </w:rPr>
        <w:t>Important Information:</w:t>
      </w:r>
    </w:p>
    <w:p w14:paraId="457AC146" w14:textId="77777777" w:rsidR="008C5A01" w:rsidRPr="008C5A01" w:rsidRDefault="008C5A01" w:rsidP="00AF5361">
      <w:pPr>
        <w:pStyle w:val="CommentText"/>
        <w:rPr>
          <w:rFonts w:asciiTheme="minorHAnsi" w:hAnsiTheme="minorHAnsi" w:cstheme="minorHAnsi"/>
          <w:b/>
          <w:bCs/>
          <w:color w:val="3B3B3B"/>
          <w:sz w:val="22"/>
          <w:szCs w:val="22"/>
        </w:rPr>
      </w:pPr>
    </w:p>
    <w:p w14:paraId="7E3F9CF1" w14:textId="77777777" w:rsidR="00075581" w:rsidRDefault="00AF5361" w:rsidP="00075581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BEDE Events will issue you with your own ticket code to share with your employees for them to purchase a family pass for either the Saturday 5th or Sunday 6th October. </w:t>
      </w:r>
    </w:p>
    <w:p w14:paraId="416C9746" w14:textId="77777777" w:rsidR="00075581" w:rsidRDefault="00AF5361" w:rsidP="00075581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DD5265">
        <w:rPr>
          <w:rFonts w:asciiTheme="minorHAnsi" w:hAnsiTheme="minorHAnsi" w:cstheme="minorHAnsi"/>
          <w:color w:val="3B3B3B"/>
          <w:sz w:val="22"/>
          <w:szCs w:val="22"/>
        </w:rPr>
        <w:t xml:space="preserve">Tickets can then be booked via the event ticket office. </w:t>
      </w:r>
    </w:p>
    <w:p w14:paraId="5B0A1A64" w14:textId="5695CF91" w:rsidR="00AF5361" w:rsidRDefault="00AF5361" w:rsidP="00641062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color w:val="3B3B3B"/>
          <w:sz w:val="22"/>
          <w:szCs w:val="22"/>
        </w:rPr>
      </w:pPr>
      <w:r w:rsidRPr="00075581">
        <w:rPr>
          <w:rFonts w:asciiTheme="minorHAnsi" w:hAnsiTheme="minorHAnsi" w:cstheme="minorHAnsi"/>
          <w:color w:val="3B3B3B"/>
          <w:sz w:val="22"/>
          <w:szCs w:val="22"/>
        </w:rPr>
        <w:t xml:space="preserve">A small car parking charge will apply. </w:t>
      </w:r>
    </w:p>
    <w:p w14:paraId="2DA35595" w14:textId="77777777" w:rsidR="00AF5361" w:rsidRPr="00DD5265" w:rsidRDefault="00AF5361" w:rsidP="00075581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D5265">
        <w:rPr>
          <w:rFonts w:asciiTheme="minorHAnsi" w:hAnsiTheme="minorHAnsi" w:cstheme="minorHAnsi"/>
          <w:sz w:val="22"/>
          <w:szCs w:val="22"/>
        </w:rPr>
        <w:t>Posters and flyers will be available to you, so you can circulate the event to your employees</w:t>
      </w:r>
    </w:p>
    <w:p w14:paraId="221023A7" w14:textId="77777777" w:rsidR="00AF5361" w:rsidRPr="00DD5265" w:rsidRDefault="00AF5361" w:rsidP="00FD5050">
      <w:pPr>
        <w:pStyle w:val="NormalWeb"/>
        <w:shd w:val="clear" w:color="auto" w:fill="FFFFFF"/>
        <w:spacing w:before="375" w:beforeAutospacing="0" w:after="450" w:afterAutospacing="0"/>
        <w:rPr>
          <w:rFonts w:asciiTheme="minorHAnsi" w:hAnsiTheme="minorHAnsi" w:cstheme="minorHAnsi"/>
          <w:color w:val="3B3B3B"/>
          <w:sz w:val="22"/>
          <w:szCs w:val="22"/>
        </w:rPr>
      </w:pPr>
      <w:bookmarkStart w:id="0" w:name="_GoBack"/>
      <w:bookmarkEnd w:id="0"/>
    </w:p>
    <w:p w14:paraId="0E573092" w14:textId="4F21114C" w:rsidR="00FD5050" w:rsidRPr="00DD5265" w:rsidRDefault="00FD5050" w:rsidP="00FD5050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DD52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4CA11E" w14:textId="687B290B" w:rsidR="0042272E" w:rsidRPr="00DD5265" w:rsidRDefault="0042272E">
      <w:pPr>
        <w:pStyle w:val="BodyText"/>
        <w:spacing w:before="1"/>
        <w:rPr>
          <w:rFonts w:asciiTheme="minorHAnsi" w:hAnsiTheme="minorHAnsi" w:cstheme="minorHAnsi"/>
        </w:rPr>
      </w:pPr>
    </w:p>
    <w:p w14:paraId="1ACDF177" w14:textId="137637B6" w:rsidR="0042272E" w:rsidRDefault="0042272E">
      <w:pPr>
        <w:pStyle w:val="BodyText"/>
        <w:spacing w:before="1"/>
        <w:ind w:left="100"/>
      </w:pPr>
    </w:p>
    <w:sectPr w:rsidR="0042272E">
      <w:type w:val="continuous"/>
      <w:pgSz w:w="11910" w:h="16840"/>
      <w:pgMar w:top="56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913"/>
    <w:multiLevelType w:val="hybridMultilevel"/>
    <w:tmpl w:val="4422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autoHyphenation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2E"/>
    <w:rsid w:val="00015A6F"/>
    <w:rsid w:val="00075581"/>
    <w:rsid w:val="00133577"/>
    <w:rsid w:val="002329EC"/>
    <w:rsid w:val="0042272E"/>
    <w:rsid w:val="004B7320"/>
    <w:rsid w:val="004B7350"/>
    <w:rsid w:val="008C5A01"/>
    <w:rsid w:val="00990296"/>
    <w:rsid w:val="00A348D8"/>
    <w:rsid w:val="00A351A1"/>
    <w:rsid w:val="00AF5361"/>
    <w:rsid w:val="00BA5627"/>
    <w:rsid w:val="00DD5265"/>
    <w:rsid w:val="00EB1F3E"/>
    <w:rsid w:val="00F15994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19AF"/>
  <w15:docId w15:val="{2584787E-043A-443C-80B6-0A41E14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1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994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94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94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F159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15994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9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e@bedeltd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7AF3-B9C1-4B91-B5E4-DA35237B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Buntine</dc:creator>
  <cp:lastModifiedBy>Emmie</cp:lastModifiedBy>
  <cp:revision>2</cp:revision>
  <dcterms:created xsi:type="dcterms:W3CDTF">2019-08-22T15:58:00Z</dcterms:created>
  <dcterms:modified xsi:type="dcterms:W3CDTF">2019-08-22T15:58:00Z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2019-08-21T00:00:00Z</vt:filetime>
  </property>
</Properties>
</file>